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3196F" w14:textId="77777777" w:rsidR="00CA47DD" w:rsidRPr="00EA4CED" w:rsidRDefault="00CA47DD" w:rsidP="00CA47D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7"/>
          <w:sz w:val="56"/>
          <w:szCs w:val="56"/>
          <w:lang w:eastAsia="pl-PL"/>
        </w:rPr>
      </w:pPr>
      <w:r w:rsidRPr="00EA4CED">
        <w:rPr>
          <w:rFonts w:ascii="Times New Roman" w:eastAsia="Times New Roman" w:hAnsi="Times New Roman" w:cs="Times New Roman"/>
          <w:b/>
          <w:bCs/>
          <w:color w:val="000007"/>
          <w:sz w:val="56"/>
          <w:szCs w:val="56"/>
          <w:lang w:eastAsia="pl-PL"/>
        </w:rPr>
        <w:t xml:space="preserve">Wymagania edukacyjne                                                               niezbędne do otrzymania </w:t>
      </w:r>
      <w:r>
        <w:rPr>
          <w:rFonts w:ascii="Times New Roman" w:eastAsia="Times New Roman" w:hAnsi="Times New Roman" w:cs="Times New Roman"/>
          <w:b/>
          <w:bCs/>
          <w:color w:val="000007"/>
          <w:sz w:val="56"/>
          <w:szCs w:val="56"/>
          <w:lang w:eastAsia="pl-PL"/>
        </w:rPr>
        <w:t xml:space="preserve">                       </w:t>
      </w:r>
      <w:r w:rsidRPr="00EA4CED">
        <w:rPr>
          <w:rFonts w:ascii="Times New Roman" w:eastAsia="Times New Roman" w:hAnsi="Times New Roman" w:cs="Times New Roman"/>
          <w:b/>
          <w:bCs/>
          <w:color w:val="000007"/>
          <w:sz w:val="56"/>
          <w:szCs w:val="56"/>
          <w:lang w:eastAsia="pl-PL"/>
        </w:rPr>
        <w:t xml:space="preserve">przez ucznia                                           poszczególnych </w:t>
      </w:r>
      <w:r>
        <w:rPr>
          <w:rFonts w:ascii="Times New Roman" w:eastAsia="Times New Roman" w:hAnsi="Times New Roman" w:cs="Times New Roman"/>
          <w:b/>
          <w:bCs/>
          <w:color w:val="000007"/>
          <w:sz w:val="56"/>
          <w:szCs w:val="56"/>
          <w:lang w:eastAsia="pl-PL"/>
        </w:rPr>
        <w:t xml:space="preserve">                                 </w:t>
      </w:r>
      <w:r w:rsidRPr="00EA4CED">
        <w:rPr>
          <w:rFonts w:ascii="Times New Roman" w:eastAsia="Times New Roman" w:hAnsi="Times New Roman" w:cs="Times New Roman"/>
          <w:b/>
          <w:bCs/>
          <w:color w:val="000007"/>
          <w:sz w:val="56"/>
          <w:szCs w:val="56"/>
          <w:lang w:eastAsia="pl-PL"/>
        </w:rPr>
        <w:t>śródrocznych</w:t>
      </w:r>
      <w:r>
        <w:rPr>
          <w:rFonts w:ascii="Times New Roman" w:eastAsia="Times New Roman" w:hAnsi="Times New Roman" w:cs="Times New Roman"/>
          <w:b/>
          <w:bCs/>
          <w:color w:val="000007"/>
          <w:sz w:val="56"/>
          <w:szCs w:val="56"/>
          <w:lang w:eastAsia="pl-PL"/>
        </w:rPr>
        <w:t xml:space="preserve"> </w:t>
      </w:r>
      <w:r w:rsidRPr="00EA4CED">
        <w:rPr>
          <w:rFonts w:ascii="Times New Roman" w:eastAsia="Times New Roman" w:hAnsi="Times New Roman" w:cs="Times New Roman"/>
          <w:b/>
          <w:bCs/>
          <w:color w:val="000007"/>
          <w:sz w:val="56"/>
          <w:szCs w:val="56"/>
          <w:lang w:eastAsia="pl-PL"/>
        </w:rPr>
        <w:t>i rocznych                                           ocen klasyfikacyjnych</w:t>
      </w:r>
    </w:p>
    <w:p w14:paraId="55E38446" w14:textId="77777777" w:rsidR="00CA47DD" w:rsidRPr="00EA4CED" w:rsidRDefault="00CA47DD" w:rsidP="00CA47D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7"/>
          <w:sz w:val="56"/>
          <w:szCs w:val="56"/>
          <w:lang w:eastAsia="pl-PL"/>
        </w:rPr>
      </w:pPr>
    </w:p>
    <w:p w14:paraId="1456602D" w14:textId="77777777" w:rsidR="00CA47DD" w:rsidRPr="00EA4CED" w:rsidRDefault="00CA47DD" w:rsidP="00CA4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7"/>
          <w:sz w:val="56"/>
          <w:szCs w:val="56"/>
          <w:lang w:eastAsia="pl-PL"/>
        </w:rPr>
      </w:pPr>
    </w:p>
    <w:p w14:paraId="50B463A8" w14:textId="77777777" w:rsidR="00CA47DD" w:rsidRDefault="00CA47DD" w:rsidP="00CA4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7"/>
          <w:sz w:val="40"/>
          <w:szCs w:val="40"/>
          <w:lang w:eastAsia="pl-PL"/>
        </w:rPr>
      </w:pPr>
    </w:p>
    <w:p w14:paraId="335FFE8C" w14:textId="77777777" w:rsidR="00CA47DD" w:rsidRDefault="00CA47DD" w:rsidP="00CA4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7"/>
          <w:sz w:val="40"/>
          <w:szCs w:val="40"/>
          <w:lang w:eastAsia="pl-PL"/>
        </w:rPr>
      </w:pPr>
    </w:p>
    <w:p w14:paraId="04B50486" w14:textId="77777777" w:rsidR="00CA47DD" w:rsidRPr="00EA4CED" w:rsidRDefault="00CA47DD" w:rsidP="00CA4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7"/>
          <w:sz w:val="40"/>
          <w:szCs w:val="40"/>
          <w:lang w:eastAsia="pl-PL"/>
        </w:rPr>
      </w:pPr>
    </w:p>
    <w:p w14:paraId="2F7B3CFB" w14:textId="77777777" w:rsidR="00CA47DD" w:rsidRPr="00EA4CED" w:rsidRDefault="00CA47DD" w:rsidP="00CA4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7"/>
          <w:sz w:val="40"/>
          <w:szCs w:val="40"/>
          <w:lang w:eastAsia="pl-PL"/>
        </w:rPr>
      </w:pPr>
      <w:r w:rsidRPr="00EA4CED">
        <w:rPr>
          <w:rFonts w:ascii="Times New Roman" w:eastAsia="Times New Roman" w:hAnsi="Times New Roman" w:cs="Times New Roman"/>
          <w:b/>
          <w:bCs/>
          <w:color w:val="000007"/>
          <w:sz w:val="40"/>
          <w:szCs w:val="40"/>
          <w:lang w:eastAsia="pl-PL"/>
        </w:rPr>
        <w:t>Z RELIGII</w:t>
      </w:r>
    </w:p>
    <w:p w14:paraId="25DF3AC8" w14:textId="77777777" w:rsidR="00CA47DD" w:rsidRPr="00EA4CED" w:rsidRDefault="00CA47DD" w:rsidP="00CA4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7"/>
          <w:sz w:val="40"/>
          <w:szCs w:val="40"/>
          <w:lang w:eastAsia="pl-PL"/>
        </w:rPr>
      </w:pPr>
    </w:p>
    <w:p w14:paraId="7FDEDD13" w14:textId="77777777" w:rsidR="00CA47DD" w:rsidRPr="00EA4CED" w:rsidRDefault="00CA47DD" w:rsidP="00CA4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7"/>
          <w:sz w:val="40"/>
          <w:szCs w:val="40"/>
          <w:lang w:eastAsia="pl-PL"/>
        </w:rPr>
      </w:pPr>
    </w:p>
    <w:p w14:paraId="23D41A9D" w14:textId="77777777" w:rsidR="00CA47DD" w:rsidRPr="00EA4CED" w:rsidRDefault="00CA47DD" w:rsidP="00CA4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7"/>
          <w:sz w:val="40"/>
          <w:szCs w:val="40"/>
          <w:lang w:eastAsia="pl-PL"/>
        </w:rPr>
      </w:pPr>
    </w:p>
    <w:p w14:paraId="1B0DC47E" w14:textId="77777777" w:rsidR="00CA47DD" w:rsidRPr="00EA4CED" w:rsidRDefault="00CA47DD" w:rsidP="00CA4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7"/>
          <w:sz w:val="40"/>
          <w:szCs w:val="40"/>
          <w:lang w:eastAsia="pl-PL"/>
        </w:rPr>
      </w:pPr>
      <w:r w:rsidRPr="00EA4CED">
        <w:rPr>
          <w:rFonts w:ascii="Times New Roman" w:eastAsia="Times New Roman" w:hAnsi="Times New Roman" w:cs="Times New Roman"/>
          <w:b/>
          <w:bCs/>
          <w:color w:val="000007"/>
          <w:sz w:val="40"/>
          <w:szCs w:val="40"/>
          <w:lang w:eastAsia="pl-PL"/>
        </w:rPr>
        <w:t>Rok szkolny 2026/2027</w:t>
      </w:r>
    </w:p>
    <w:p w14:paraId="7A37C5E0" w14:textId="77777777" w:rsidR="00CA47DD" w:rsidRPr="00EA4CED" w:rsidRDefault="00CA47DD" w:rsidP="00CA4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7"/>
          <w:sz w:val="40"/>
          <w:szCs w:val="40"/>
          <w:lang w:eastAsia="pl-PL"/>
        </w:rPr>
      </w:pPr>
    </w:p>
    <w:p w14:paraId="48AF13BE" w14:textId="77777777" w:rsidR="00CA47DD" w:rsidRPr="00EA4CED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7"/>
          <w:sz w:val="40"/>
          <w:szCs w:val="40"/>
          <w:lang w:eastAsia="pl-PL"/>
        </w:rPr>
      </w:pPr>
    </w:p>
    <w:p w14:paraId="7F95331E" w14:textId="77777777" w:rsidR="00CA47DD" w:rsidRPr="00EA4CED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7"/>
          <w:sz w:val="40"/>
          <w:szCs w:val="40"/>
          <w:lang w:eastAsia="pl-PL"/>
        </w:rPr>
      </w:pPr>
    </w:p>
    <w:p w14:paraId="19D6F099" w14:textId="77777777" w:rsidR="00CA47DD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7"/>
          <w:sz w:val="24"/>
          <w:szCs w:val="24"/>
          <w:lang w:eastAsia="pl-PL"/>
        </w:rPr>
      </w:pPr>
    </w:p>
    <w:p w14:paraId="65D8EA3B" w14:textId="77777777" w:rsidR="00CA47DD" w:rsidRPr="00204DD6" w:rsidRDefault="00CA47DD" w:rsidP="00CA4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7"/>
          <w:sz w:val="32"/>
          <w:szCs w:val="32"/>
          <w:lang w:eastAsia="pl-PL"/>
        </w:rPr>
      </w:pPr>
      <w:r w:rsidRPr="00204DD6">
        <w:rPr>
          <w:rFonts w:ascii="Times New Roman" w:eastAsia="Times New Roman" w:hAnsi="Times New Roman" w:cs="Times New Roman"/>
          <w:b/>
          <w:bCs/>
          <w:color w:val="000007"/>
          <w:sz w:val="32"/>
          <w:szCs w:val="32"/>
          <w:lang w:eastAsia="pl-PL"/>
        </w:rPr>
        <w:t>Barbara Węglarz</w:t>
      </w:r>
    </w:p>
    <w:p w14:paraId="600C09B1" w14:textId="731CD8B9" w:rsidR="00F45489" w:rsidRDefault="00F45489"/>
    <w:p w14:paraId="0E224BBA" w14:textId="77777777" w:rsidR="00CA47DD" w:rsidRDefault="00CA47DD"/>
    <w:p w14:paraId="60036FD8" w14:textId="77777777" w:rsidR="00CA47DD" w:rsidRDefault="00CA47DD"/>
    <w:p w14:paraId="72A84BC0" w14:textId="77777777" w:rsidR="00CA47DD" w:rsidRDefault="00CA47DD"/>
    <w:p w14:paraId="640FF990" w14:textId="77777777" w:rsidR="00CA47DD" w:rsidRDefault="00CA47DD"/>
    <w:p w14:paraId="63DD01BC" w14:textId="1D1E35A1" w:rsidR="00CA47DD" w:rsidRPr="00EB4EA6" w:rsidRDefault="00ED174E" w:rsidP="00CA47D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7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7"/>
          <w:sz w:val="24"/>
          <w:szCs w:val="24"/>
          <w:lang w:eastAsia="pl-PL"/>
        </w:rPr>
        <w:lastRenderedPageBreak/>
        <w:t>WYMAGANIA EDUKACYJNE</w:t>
      </w:r>
      <w:r w:rsidR="00CA47DD" w:rsidRPr="00EB4EA6">
        <w:rPr>
          <w:rFonts w:ascii="Times New Roman" w:eastAsia="Times New Roman" w:hAnsi="Times New Roman" w:cs="Times New Roman"/>
          <w:b/>
          <w:bCs/>
          <w:color w:val="000007"/>
          <w:sz w:val="24"/>
          <w:szCs w:val="24"/>
          <w:lang w:eastAsia="pl-PL"/>
        </w:rPr>
        <w:t xml:space="preserve"> W ZAKRESIE KL. I </w:t>
      </w:r>
      <w:r w:rsidR="00CA47DD">
        <w:rPr>
          <w:rFonts w:ascii="Times New Roman" w:eastAsia="Times New Roman" w:hAnsi="Times New Roman" w:cs="Times New Roman"/>
          <w:b/>
          <w:bCs/>
          <w:color w:val="000007"/>
          <w:sz w:val="24"/>
          <w:szCs w:val="24"/>
          <w:lang w:eastAsia="pl-PL"/>
        </w:rPr>
        <w:t xml:space="preserve">A </w:t>
      </w:r>
      <w:r w:rsidR="00CA47DD" w:rsidRPr="00EB4EA6">
        <w:rPr>
          <w:rFonts w:ascii="Times New Roman" w:eastAsia="Times New Roman" w:hAnsi="Times New Roman" w:cs="Times New Roman"/>
          <w:b/>
          <w:bCs/>
          <w:color w:val="000007"/>
          <w:sz w:val="24"/>
          <w:szCs w:val="24"/>
          <w:lang w:eastAsia="pl-PL"/>
        </w:rPr>
        <w:t>SZKOŁY PODSTAWOWEJ</w:t>
      </w:r>
    </w:p>
    <w:p w14:paraId="30987BB7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</w:p>
    <w:p w14:paraId="64CEDCF7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Do wystawiania ocen w klasie pierwszej podchodzę jako do narzędzia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wspierania pracy ucznia, wzmacniam w nim pozytywne postawy, a nie tylko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sprawdzam jego wiedzę. Przede wszystkim zgodnie z zaleceniami Podstawy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programowej, oceniam wysiłek ucznia, biorąc pod uwagę indywidualne cechy i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zdolności każdego dziecka. Niemniej jednak dążę, w miarę tych indywidualnych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zdolności, by dziecko w pierwszej klasie zdobyło konkretne wiadomości i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umiejętności. Ocenę wystawiam za poniżej wymienione osiągnięcia ucznia,</w:t>
      </w:r>
    </w:p>
    <w:p w14:paraId="6EFFE67D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udział w konkursach, oraz zaangażowanie religijne poza lekcją katechezy.</w:t>
      </w:r>
    </w:p>
    <w:p w14:paraId="6A3A45CA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b/>
          <w:bCs/>
          <w:color w:val="000007"/>
          <w:sz w:val="24"/>
          <w:szCs w:val="24"/>
          <w:lang w:eastAsia="pl-PL"/>
        </w:rPr>
        <w:t>Ocenę celujący otrzymuje uczeń, który:</w:t>
      </w:r>
    </w:p>
    <w:p w14:paraId="5894444D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posiada wiadomości religijne wykraczające poza program nauczania</w:t>
      </w:r>
    </w:p>
    <w:p w14:paraId="4B0D29B8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zawarty w ocenie bardzo dobrej i potrafi je zaprezentować;</w:t>
      </w:r>
    </w:p>
    <w:p w14:paraId="53065953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jest bardzo aktywny na lekcji;</w:t>
      </w:r>
    </w:p>
    <w:p w14:paraId="359DAB0E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chętnie zabiera głos na określony temat;</w:t>
      </w:r>
    </w:p>
    <w:p w14:paraId="7CB8131F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jest zawsze przygotowany do zajęć;</w:t>
      </w:r>
    </w:p>
    <w:p w14:paraId="3CC280B3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uzupełnia na bieżąco zeszyt ćwiczeń, który służy jako zeszyt i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podręcznik, dba o jego staranny i estetyczny wygląd;</w:t>
      </w:r>
    </w:p>
    <w:p w14:paraId="0CD0375C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zna modlitwy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zadane na poszczególne miesiące;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</w:p>
    <w:p w14:paraId="2AE88037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chętnie angażuje się w życie szkoły i parafii;</w:t>
      </w:r>
    </w:p>
    <w:p w14:paraId="348B95DF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bierze udział w konkursach religijnych.</w:t>
      </w:r>
    </w:p>
    <w:p w14:paraId="6A016852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b/>
          <w:bCs/>
          <w:color w:val="000007"/>
          <w:sz w:val="24"/>
          <w:szCs w:val="24"/>
          <w:lang w:eastAsia="pl-PL"/>
        </w:rPr>
        <w:t>Ocenę bardzo dobry otrzymuje uczeń, który:</w:t>
      </w:r>
    </w:p>
    <w:p w14:paraId="530C0999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potrafi zaprezentować pełen zakres wiadomości religijnych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wynikających z programu nauczania;</w:t>
      </w:r>
    </w:p>
    <w:p w14:paraId="0FD91D6F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ze zrozumieniem wykonuje znak krzyża;</w:t>
      </w:r>
    </w:p>
    <w:p w14:paraId="174ADF8D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szanuje miejsce, gdzie jest krzyż;</w:t>
      </w:r>
    </w:p>
    <w:p w14:paraId="2E6EEEDA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potrafi wskazać na znaki obecności Bożej;</w:t>
      </w:r>
    </w:p>
    <w:p w14:paraId="70CDF7BC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wie, że chrzcielnica w kościele służy do udzielania chrztu</w:t>
      </w:r>
    </w:p>
    <w:p w14:paraId="28A5DFA2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umie modlitw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y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na poszczególne miesiące;</w:t>
      </w:r>
    </w:p>
    <w:p w14:paraId="7E8118E6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wie, czym jest różaniec jako przedmiot i modlitwa;</w:t>
      </w:r>
    </w:p>
    <w:p w14:paraId="39A52199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wie, gdzie i kiedy może się modlić;</w:t>
      </w:r>
    </w:p>
    <w:p w14:paraId="0F06AFBF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zna księgę Pisma świętego i z należną czcią odnosi się do niej;</w:t>
      </w:r>
    </w:p>
    <w:p w14:paraId="0E90D89A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zna pozdrowienia chrześcijańskie;</w:t>
      </w:r>
    </w:p>
    <w:p w14:paraId="65D257D8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poprawnie posługuje się dialogami i gestami w liturgii słowa;</w:t>
      </w:r>
    </w:p>
    <w:p w14:paraId="5180F9BF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umie teksty pieśni i piosenek programowo zaplanowanych;</w:t>
      </w:r>
    </w:p>
    <w:p w14:paraId="5BF9ED07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umie sformułować prostą modlitwę prośby do Boga i świętych;</w:t>
      </w:r>
    </w:p>
    <w:p w14:paraId="1E06FAD0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zna postawy i gesty w czasie modlitwy;</w:t>
      </w:r>
    </w:p>
    <w:p w14:paraId="0CD0CC2A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zna z Pisma Świętego scenę zwiastowania, Bożego Narodzenia,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Ofiarowania Pańskiego, wskrzeszenia córki Jaira, uzdrowienia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paralityka, przypowieści o siewcy;</w:t>
      </w:r>
    </w:p>
    <w:p w14:paraId="41352F7D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umie wymienić kilku świętych (Maryję, św. Józefa, św. Franciszka);</w:t>
      </w:r>
    </w:p>
    <w:p w14:paraId="306BAC26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umie wskazać ołtarz i ambonkę.</w:t>
      </w:r>
    </w:p>
    <w:p w14:paraId="2DB7EA33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 do czego służy chrzcielnica i tabernakulum;</w:t>
      </w:r>
    </w:p>
    <w:p w14:paraId="03A06971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 co oznacza krzyż, zna formułę chrztu: N ... ja ciebie chrzczę....;</w:t>
      </w:r>
    </w:p>
    <w:p w14:paraId="3BF9CF65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wie, że od chrztu św. stał się dzieckiem Bożym;</w:t>
      </w:r>
    </w:p>
    <w:p w14:paraId="79962A22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wie, że Jezus się narodził, żył w rodzinie, nauczał, czynił cuda, umarł na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krzyżu 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                                 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i zmartwychwstał;</w:t>
      </w:r>
    </w:p>
    <w:p w14:paraId="10DB4F65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wie, że Bóg stworzył świat, jest dawcą życia, że piękno przyrody mówi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o Bogu Stwórcy;</w:t>
      </w:r>
    </w:p>
    <w:p w14:paraId="48817EAD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wie, że świat jest darem Boga dla człowieka;</w:t>
      </w:r>
    </w:p>
    <w:p w14:paraId="2AE59A66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wie, że Pismo Święte jest mową Boga do człowieka;</w:t>
      </w:r>
    </w:p>
    <w:p w14:paraId="456115F1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umie swoimi słowami powiedzieć jak rozumie modlitwę Ojcze nasz, że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Bóg jest kochającym Ojcem, jest Święty, że nas karmi, daje nam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wszystko, chce dla nas szczęścia,</w:t>
      </w:r>
    </w:p>
    <w:p w14:paraId="3893A50E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lastRenderedPageBreak/>
        <w:t>czyli nieba, wybacza nam nasze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grzechy;</w:t>
      </w:r>
    </w:p>
    <w:p w14:paraId="132FD026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wie, że Jezus zmartwychwstały jest obecny w czasie wspólnej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modlitwy, w czasie czytania Pisma Świętego, w potrzebującym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bliźnim oraz w znakach sakramentalnych?</w:t>
      </w:r>
    </w:p>
    <w:p w14:paraId="2C50EEEA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Jezus jest obecny, gdy przebacza grzechy, w rodzinie, w kapłanie;</w:t>
      </w:r>
    </w:p>
    <w:p w14:paraId="37EA47D2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wie, że w niedzielę i świata powinniśmy uczestniczyć we Mszy Świętej;</w:t>
      </w:r>
    </w:p>
    <w:p w14:paraId="31D221B3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wie, że znak krzyża czynimy w Imię Trójcy Świętej;</w:t>
      </w:r>
    </w:p>
    <w:p w14:paraId="6563A4C5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wie, że Jezus nas kocha i uczy nas kochać ludzi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;</w:t>
      </w:r>
    </w:p>
    <w:p w14:paraId="3AB5041D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godnie zachowuje się miejscach świętych;</w:t>
      </w:r>
    </w:p>
    <w:p w14:paraId="4D6BB19D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wycisza się w czasie lekcji na modlitwę i w czasie słuchania słowa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Bożego;</w:t>
      </w:r>
    </w:p>
    <w:p w14:paraId="3789AF26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wykonuje zadania domowe;</w:t>
      </w:r>
    </w:p>
    <w:p w14:paraId="381119D9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zeszyt ćwiczeń prowadzi na bieżąco, dba o jego staranny i estetyczny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wygląd;</w:t>
      </w:r>
    </w:p>
    <w:p w14:paraId="031979E5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jest zawsze przygotowany do lekcji, wykonuje zadane prace i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ćwiczenia;</w:t>
      </w:r>
    </w:p>
    <w:p w14:paraId="0365F46D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bierze udział w konkursach religijnych;</w:t>
      </w:r>
    </w:p>
    <w:p w14:paraId="795EAFD8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włącza się w życie religijne szkoły i parafii.</w:t>
      </w:r>
    </w:p>
    <w:p w14:paraId="408CF5C8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b/>
          <w:bCs/>
          <w:color w:val="000007"/>
          <w:sz w:val="24"/>
          <w:szCs w:val="24"/>
          <w:lang w:eastAsia="pl-PL"/>
        </w:rPr>
        <w:t>Ocenę dobry otrzymuje uczeń, który:</w:t>
      </w:r>
    </w:p>
    <w:p w14:paraId="7ABDE22E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opanował większość wiadomości religijnych wynikających z programu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i potrafi je poprawnie zaprezentować;</w:t>
      </w:r>
    </w:p>
    <w:p w14:paraId="619AE775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ze zrozumieniem wykonuje znak krzyża;</w:t>
      </w:r>
    </w:p>
    <w:p w14:paraId="0EAE7150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szanuje miejsce, gdzie jest krzyż;</w:t>
      </w:r>
    </w:p>
    <w:p w14:paraId="553DBC90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zna pozdrowienia chrześcijańskie i chętnie się nimi posługuje;</w:t>
      </w:r>
    </w:p>
    <w:p w14:paraId="3C77CA7D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potrafi wskazać w kościele miejsca obecności Jezusa;</w:t>
      </w:r>
    </w:p>
    <w:p w14:paraId="5A9FDFA5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potrafi odpowiednio zachować się kościele;</w:t>
      </w:r>
    </w:p>
    <w:p w14:paraId="4253ACA9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zna podstawowe wiadomości na temat chrztu św.;</w:t>
      </w:r>
    </w:p>
    <w:p w14:paraId="1F13A291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zna biblijną scenę Zwiastowania;</w:t>
      </w:r>
    </w:p>
    <w:p w14:paraId="4F505FFA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− umie modlitwę 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niektóre modlitwy zadane na poszczególne miesiące;</w:t>
      </w:r>
    </w:p>
    <w:p w14:paraId="597EE8B7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wie, czym jest różaniec jako przedmiot i modlitwa;</w:t>
      </w:r>
    </w:p>
    <w:p w14:paraId="74B287B9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wie, gdzie i kiedy może się modlić;</w:t>
      </w:r>
    </w:p>
    <w:p w14:paraId="000DBCD9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zna księgę Pisma Świętego i potrafi ją wskazać pośród innych ksiąg;</w:t>
      </w:r>
    </w:p>
    <w:p w14:paraId="2A126F08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wie, przez kogo przemawia do nas Bóg;</w:t>
      </w:r>
    </w:p>
    <w:p w14:paraId="203A411A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zna postaci biblijne i niektóre czyny Jezusa;</w:t>
      </w:r>
    </w:p>
    <w:p w14:paraId="75E05696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zna przynajmniej trzech świętych;</w:t>
      </w:r>
    </w:p>
    <w:p w14:paraId="3A66B805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potrafi formułować proste wezwania modlitewne;</w:t>
      </w:r>
    </w:p>
    <w:p w14:paraId="11AE77A7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zna zwyczaje świąteczne Bożego Narodzenia i Wielkanocy;</w:t>
      </w:r>
    </w:p>
    <w:p w14:paraId="6D31015B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 do czego służy woda i jakie ma znaczenie kościele;</w:t>
      </w:r>
    </w:p>
    <w:p w14:paraId="0C0DE909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wie, kto to jest Duch Święty;</w:t>
      </w:r>
    </w:p>
    <w:p w14:paraId="0CB1C42E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zna poszczególne wezwania modlitwy Ojcze nasz ...;</w:t>
      </w:r>
    </w:p>
    <w:p w14:paraId="1ABFDE3F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uczeń ceni wartość chleba i szanuje go;</w:t>
      </w:r>
    </w:p>
    <w:p w14:paraId="4DBDDFF1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zna piosenki religijne programowo zaplanowane;</w:t>
      </w:r>
    </w:p>
    <w:p w14:paraId="0844FE37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uczeń jest przygotowany do zajęć;</w:t>
      </w:r>
    </w:p>
    <w:p w14:paraId="59D93967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zeszyt ćwiczeń prowadzi na bieżąco;</w:t>
      </w:r>
    </w:p>
    <w:p w14:paraId="7D7C11CF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dba o jego staranny i estetyczny wygląd;</w:t>
      </w:r>
    </w:p>
    <w:p w14:paraId="1BC439E6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włącza się w życie religijne szkoły i parafii.</w:t>
      </w:r>
    </w:p>
    <w:p w14:paraId="51EDDE3B" w14:textId="77777777" w:rsidR="00CA47DD" w:rsidRPr="00A010C8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7"/>
          <w:sz w:val="24"/>
          <w:szCs w:val="24"/>
          <w:lang w:eastAsia="pl-PL"/>
        </w:rPr>
      </w:pPr>
      <w:r w:rsidRPr="00A010C8">
        <w:rPr>
          <w:rFonts w:ascii="Times New Roman" w:eastAsia="Times New Roman" w:hAnsi="Times New Roman" w:cs="Times New Roman"/>
          <w:b/>
          <w:bCs/>
          <w:color w:val="000007"/>
          <w:sz w:val="24"/>
          <w:szCs w:val="24"/>
          <w:lang w:eastAsia="pl-PL"/>
        </w:rPr>
        <w:t>Ocenę dostateczną otrzymuje uczeń, który:</w:t>
      </w:r>
    </w:p>
    <w:p w14:paraId="2D7367AF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opanował podstawowe wiadomości religijne wynikające z programu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nauczania;</w:t>
      </w:r>
    </w:p>
    <w:p w14:paraId="3F5D6DC8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potrafi prawidłowo czynić znak krzyża;</w:t>
      </w:r>
    </w:p>
    <w:p w14:paraId="7E4956E3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− 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potrafi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wskazać przynajmniej dwa miejsca obecności Jezusa w kościele;</w:t>
      </w:r>
    </w:p>
    <w:p w14:paraId="5E973C5F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zna scenę Zwiastowania;</w:t>
      </w:r>
    </w:p>
    <w:p w14:paraId="6AF3F6BB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potrafi z pomocą odmówić podstawowe modlitwy małego katechizmu;</w:t>
      </w:r>
    </w:p>
    <w:p w14:paraId="2C4D4531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wie, co to jest Różaniec;</w:t>
      </w:r>
    </w:p>
    <w:p w14:paraId="2B6439F3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uczeń wie, gdzie i kiedy można modlić się;</w:t>
      </w:r>
    </w:p>
    <w:p w14:paraId="3F0FEE41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lastRenderedPageBreak/>
        <w:t>− zna księgę Pisma Świętego;</w:t>
      </w:r>
    </w:p>
    <w:p w14:paraId="6133F852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zna postać i czyny Jezusa (nauczanie, śmieć i zmartwychwstanie);</w:t>
      </w:r>
    </w:p>
    <w:p w14:paraId="21CA5149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zna podstawowe zwyczaje świąteczne;</w:t>
      </w:r>
    </w:p>
    <w:p w14:paraId="699D1BC8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zna przynajmniej dwóch świętych;</w:t>
      </w:r>
    </w:p>
    <w:p w14:paraId="4B3FC5AF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potrafi sformułować proste wezwanie modlitewne, ceni wartość chleba i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szanuje go;</w:t>
      </w:r>
    </w:p>
    <w:p w14:paraId="688FB858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wie, co to jest Boże Ciało;</w:t>
      </w:r>
    </w:p>
    <w:p w14:paraId="6C9FE5C7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zna przynajmniej kilka piosenek programowo zaplanowanych;</w:t>
      </w:r>
    </w:p>
    <w:p w14:paraId="4D3EED04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nie zawsze jest przygotowany do lekcji;</w:t>
      </w:r>
    </w:p>
    <w:p w14:paraId="021797AF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słabo angażuje się życie religijne szkoły i parafii.</w:t>
      </w:r>
    </w:p>
    <w:p w14:paraId="5E22D742" w14:textId="77777777" w:rsidR="00CA47DD" w:rsidRPr="00A010C8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7"/>
          <w:sz w:val="24"/>
          <w:szCs w:val="24"/>
          <w:lang w:eastAsia="pl-PL"/>
        </w:rPr>
      </w:pPr>
      <w:r w:rsidRPr="00A010C8">
        <w:rPr>
          <w:rFonts w:ascii="Times New Roman" w:eastAsia="Times New Roman" w:hAnsi="Times New Roman" w:cs="Times New Roman"/>
          <w:b/>
          <w:bCs/>
          <w:color w:val="000007"/>
          <w:sz w:val="24"/>
          <w:szCs w:val="24"/>
          <w:lang w:eastAsia="pl-PL"/>
        </w:rPr>
        <w:t>Ocenę dopuszczający otrzymuje uczeń, który:</w:t>
      </w:r>
    </w:p>
    <w:p w14:paraId="79A8F224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opanował zaledwie minimum podstawowych wiadomości religijnych w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kryterium oceny dostatecznej;</w:t>
      </w:r>
    </w:p>
    <w:p w14:paraId="615E46E3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ma istotne braki w wiedzy i umiejętnościach, ale braki te, nie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przekreślają możliwości czynienia przez niego postępów w ciągu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dalszej nauki;</w:t>
      </w:r>
    </w:p>
    <w:p w14:paraId="78D25D62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nie zawsze jest przygotowany do zajęć;</w:t>
      </w:r>
    </w:p>
    <w:p w14:paraId="39558086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niedbale prowadzi zeszyt ćwiczeń, są w nim braki;</w:t>
      </w:r>
    </w:p>
    <w:p w14:paraId="20305B57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sporadycznie uczestniczy w życiu religijnym szkoły i parafii.</w:t>
      </w:r>
    </w:p>
    <w:p w14:paraId="7A2CD718" w14:textId="77777777" w:rsidR="00CA47DD" w:rsidRPr="00A010C8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7"/>
          <w:sz w:val="24"/>
          <w:szCs w:val="24"/>
          <w:lang w:eastAsia="pl-PL"/>
        </w:rPr>
      </w:pPr>
      <w:r w:rsidRPr="00A010C8">
        <w:rPr>
          <w:rFonts w:ascii="Times New Roman" w:eastAsia="Times New Roman" w:hAnsi="Times New Roman" w:cs="Times New Roman"/>
          <w:b/>
          <w:bCs/>
          <w:color w:val="000007"/>
          <w:sz w:val="24"/>
          <w:szCs w:val="24"/>
          <w:lang w:eastAsia="pl-PL"/>
        </w:rPr>
        <w:t>Ocenę niedostateczną otrzymuje uczeń, który:</w:t>
      </w:r>
    </w:p>
    <w:p w14:paraId="2544A04B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nie opanował nawet minimum podstawowych wiadomości religijnych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wynikających </w:t>
      </w:r>
      <w:r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 xml:space="preserve">                     </w:t>
      </w: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z programu nauczania;</w:t>
      </w:r>
    </w:p>
    <w:p w14:paraId="54C6185D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nie zna podstawowych modlitw małego katechizmu;</w:t>
      </w:r>
    </w:p>
    <w:p w14:paraId="4EA18DB0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nie przygotowuje się do zajęć;</w:t>
      </w:r>
    </w:p>
    <w:p w14:paraId="26C573FA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nie prowadzi zeszytu;</w:t>
      </w:r>
    </w:p>
    <w:p w14:paraId="7FFF0BE4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  <w:r w:rsidRPr="00EB4EA6"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  <w:t>− nie uczestniczy w życiu religijnym szkoły i parafii.</w:t>
      </w:r>
    </w:p>
    <w:p w14:paraId="7678345E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</w:p>
    <w:p w14:paraId="7C7DF4CD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</w:p>
    <w:p w14:paraId="07256A04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</w:p>
    <w:p w14:paraId="4160D393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</w:p>
    <w:p w14:paraId="3AA18A1D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</w:p>
    <w:p w14:paraId="623C60F6" w14:textId="77777777" w:rsidR="00CA47DD" w:rsidRPr="00EB4EA6" w:rsidRDefault="00CA47DD" w:rsidP="00CA47DD">
      <w:pPr>
        <w:spacing w:after="0" w:line="240" w:lineRule="auto"/>
        <w:rPr>
          <w:rFonts w:ascii="Times New Roman" w:eastAsia="Times New Roman" w:hAnsi="Times New Roman" w:cs="Times New Roman"/>
          <w:color w:val="000007"/>
          <w:sz w:val="24"/>
          <w:szCs w:val="24"/>
          <w:lang w:eastAsia="pl-PL"/>
        </w:rPr>
      </w:pPr>
    </w:p>
    <w:p w14:paraId="3784271B" w14:textId="77777777" w:rsidR="00CA47DD" w:rsidRDefault="00CA47DD"/>
    <w:sectPr w:rsidR="00CA47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5C3"/>
    <w:rsid w:val="001B7043"/>
    <w:rsid w:val="003253F4"/>
    <w:rsid w:val="008429B5"/>
    <w:rsid w:val="00CA47DD"/>
    <w:rsid w:val="00CB75E0"/>
    <w:rsid w:val="00D715C3"/>
    <w:rsid w:val="00D74376"/>
    <w:rsid w:val="00ED174E"/>
    <w:rsid w:val="00F4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A6F4E"/>
  <w15:chartTrackingRefBased/>
  <w15:docId w15:val="{DA6A0311-6574-4DFE-8781-E7C18E1C9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47DD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15C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715C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715C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715C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715C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715C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715C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715C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715C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715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715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715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715C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715C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715C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715C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715C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715C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715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715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715C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715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715C3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715C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715C3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715C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715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715C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715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1005</Words>
  <Characters>6030</Characters>
  <Application>Microsoft Office Word</Application>
  <DocSecurity>0</DocSecurity>
  <Lines>50</Lines>
  <Paragraphs>14</Paragraphs>
  <ScaleCrop>false</ScaleCrop>
  <Company/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2026-09-09T07:06:00Z</dcterms:created>
  <dcterms:modified xsi:type="dcterms:W3CDTF">2026-09-09T08:48:00Z</dcterms:modified>
</cp:coreProperties>
</file>